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167" w:rsidRPr="000C1040" w:rsidRDefault="00A13167" w:rsidP="00A13167">
      <w:pPr>
        <w:jc w:val="right"/>
        <w:rPr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37465</wp:posOffset>
                </wp:positionV>
                <wp:extent cx="668655" cy="826770"/>
                <wp:effectExtent l="0" t="0" r="254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3167" w:rsidRDefault="00A13167" w:rsidP="00A13167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>
                                  <wp:extent cx="485775" cy="723900"/>
                                  <wp:effectExtent l="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13167" w:rsidRDefault="00A13167" w:rsidP="00A131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0pt;margin-top:2.95pt;width:52.65pt;height:65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" filled="f" stroked="f">
                <v:textbox>
                  <w:txbxContent>
                    <w:p w:rsidR="00A13167" w:rsidRDefault="00A13167" w:rsidP="00A13167">
                      <w:pPr>
                        <w:rPr>
                          <w:sz w:val="20"/>
                        </w:rPr>
                      </w:pPr>
                      <w:r>
                        <w:rPr>
                          <w:noProof/>
                          <w:sz w:val="20"/>
                          <w:lang w:eastAsia="uk-UA"/>
                        </w:rPr>
                        <w:drawing>
                          <wp:inline distT="0" distB="0" distL="0" distR="0">
                            <wp:extent cx="485775" cy="723900"/>
                            <wp:effectExtent l="0" t="0" r="952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13167" w:rsidRDefault="00A13167" w:rsidP="00A13167"/>
                  </w:txbxContent>
                </v:textbox>
              </v:shape>
            </w:pict>
          </mc:Fallback>
        </mc:AlternateContent>
      </w:r>
    </w:p>
    <w:p w:rsidR="00A13167" w:rsidRDefault="00A13167" w:rsidP="00A13167">
      <w:pPr>
        <w:rPr>
          <w:szCs w:val="28"/>
        </w:rPr>
      </w:pPr>
    </w:p>
    <w:p w:rsidR="00A13167" w:rsidRDefault="00A13167" w:rsidP="00A13167">
      <w:pPr>
        <w:jc w:val="center"/>
        <w:rPr>
          <w:szCs w:val="28"/>
        </w:rPr>
      </w:pPr>
    </w:p>
    <w:p w:rsidR="00A13167" w:rsidRPr="00A13167" w:rsidRDefault="00A13167" w:rsidP="00A13167">
      <w:pPr>
        <w:rPr>
          <w:szCs w:val="28"/>
          <w:lang w:val="ru-RU"/>
        </w:rPr>
      </w:pPr>
    </w:p>
    <w:p w:rsidR="00A13167" w:rsidRPr="006153F7" w:rsidRDefault="00A13167" w:rsidP="00A13167">
      <w:pPr>
        <w:jc w:val="center"/>
        <w:rPr>
          <w:szCs w:val="28"/>
        </w:rPr>
      </w:pPr>
      <w:r>
        <w:rPr>
          <w:szCs w:val="28"/>
        </w:rPr>
        <w:t>УКРАЇНА</w:t>
      </w:r>
    </w:p>
    <w:p w:rsidR="00A13167" w:rsidRDefault="00A13167" w:rsidP="00A13167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A13167" w:rsidRDefault="00A13167" w:rsidP="00A13167">
      <w:pPr>
        <w:pStyle w:val="a3"/>
        <w:ind w:left="0" w:firstLine="0"/>
        <w:jc w:val="center"/>
      </w:pPr>
      <w:r>
        <w:rPr>
          <w:sz w:val="32"/>
          <w:szCs w:val="32"/>
        </w:rPr>
        <w:t>(</w:t>
      </w:r>
      <w:r w:rsidR="006E4B32">
        <w:rPr>
          <w:szCs w:val="28"/>
        </w:rPr>
        <w:t>шоста</w:t>
      </w:r>
      <w:r w:rsidR="000B1481">
        <w:rPr>
          <w:szCs w:val="28"/>
        </w:rPr>
        <w:t xml:space="preserve"> </w:t>
      </w:r>
      <w:r w:rsidR="00F06B8A">
        <w:rPr>
          <w:szCs w:val="28"/>
        </w:rPr>
        <w:t xml:space="preserve">позачергова </w:t>
      </w:r>
      <w:r>
        <w:t xml:space="preserve">сесія </w:t>
      </w:r>
      <w:r w:rsidR="006E4B32">
        <w:t xml:space="preserve">восьмого </w:t>
      </w:r>
      <w:r>
        <w:t>скликання)</w:t>
      </w:r>
    </w:p>
    <w:p w:rsidR="00A13167" w:rsidRDefault="00A13167" w:rsidP="00A13167">
      <w:pPr>
        <w:pStyle w:val="a3"/>
        <w:ind w:left="0" w:firstLine="0"/>
        <w:rPr>
          <w:bCs/>
        </w:rPr>
      </w:pPr>
    </w:p>
    <w:p w:rsidR="00A13167" w:rsidRDefault="00A13167" w:rsidP="00A13167">
      <w:pPr>
        <w:pStyle w:val="a3"/>
        <w:ind w:left="0" w:firstLine="0"/>
        <w:jc w:val="center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A13167" w:rsidRDefault="00A13167" w:rsidP="00A13167">
      <w:pPr>
        <w:pStyle w:val="a3"/>
        <w:ind w:left="0" w:firstLine="0"/>
      </w:pPr>
    </w:p>
    <w:p w:rsidR="00A13167" w:rsidRDefault="00A13167" w:rsidP="00A13167">
      <w:pPr>
        <w:pStyle w:val="a3"/>
        <w:suppressAutoHyphens/>
        <w:ind w:left="0" w:firstLine="0"/>
      </w:pPr>
      <w:r>
        <w:t xml:space="preserve">Від </w:t>
      </w:r>
      <w:r w:rsidR="00EF0210">
        <w:t>3</w:t>
      </w:r>
      <w:bookmarkStart w:id="0" w:name="_GoBack"/>
      <w:bookmarkEnd w:id="0"/>
      <w:r w:rsidR="00EF0210">
        <w:t xml:space="preserve"> листопада</w:t>
      </w:r>
      <w:r w:rsidR="006E4B32">
        <w:t xml:space="preserve">  2021 </w:t>
      </w:r>
      <w:r w:rsidR="00631F05">
        <w:t xml:space="preserve"> </w:t>
      </w:r>
      <w:r>
        <w:t xml:space="preserve"> року</w:t>
      </w:r>
    </w:p>
    <w:p w:rsidR="00A13167" w:rsidRDefault="00A13167" w:rsidP="00A13167">
      <w:pPr>
        <w:suppressAutoHyphens/>
        <w:rPr>
          <w:szCs w:val="28"/>
        </w:rPr>
      </w:pPr>
    </w:p>
    <w:p w:rsidR="00A13167" w:rsidRDefault="00A13167" w:rsidP="00A13167">
      <w:pPr>
        <w:pStyle w:val="a5"/>
        <w:tabs>
          <w:tab w:val="clear" w:pos="4153"/>
          <w:tab w:val="clear" w:pos="8306"/>
        </w:tabs>
        <w:suppressAutoHyphens/>
      </w:pPr>
      <w:r>
        <w:t>Про прийняття до виконання</w:t>
      </w:r>
    </w:p>
    <w:p w:rsidR="00A13167" w:rsidRPr="00F74C10" w:rsidRDefault="00C5533C" w:rsidP="00A13167">
      <w:pPr>
        <w:pStyle w:val="a5"/>
        <w:tabs>
          <w:tab w:val="clear" w:pos="4153"/>
          <w:tab w:val="clear" w:pos="8306"/>
        </w:tabs>
        <w:suppressAutoHyphens/>
      </w:pPr>
      <w:r>
        <w:t>п</w:t>
      </w:r>
      <w:r w:rsidR="00A13167">
        <w:t xml:space="preserve">овноважень районної  ради </w:t>
      </w:r>
    </w:p>
    <w:p w:rsidR="00A13167" w:rsidRDefault="00A13167" w:rsidP="00A13167">
      <w:pPr>
        <w:suppressAutoHyphens/>
      </w:pPr>
    </w:p>
    <w:p w:rsidR="00A13167" w:rsidRDefault="00A13167" w:rsidP="00A13167">
      <w:pPr>
        <w:suppressAutoHyphens/>
        <w:jc w:val="both"/>
        <w:rPr>
          <w:color w:val="000000"/>
        </w:rPr>
      </w:pPr>
      <w:r>
        <w:tab/>
        <w:t xml:space="preserve">Керуючись ст.41 Закону України "Про місцеве самоврядування в Україні", </w:t>
      </w:r>
      <w:r w:rsidR="00DA0C09">
        <w:t xml:space="preserve">рішенням </w:t>
      </w:r>
      <w:r w:rsidR="006E4B32">
        <w:rPr>
          <w:szCs w:val="28"/>
        </w:rPr>
        <w:t xml:space="preserve">четвертої сесії </w:t>
      </w:r>
      <w:r w:rsidR="006F30CF" w:rsidRPr="003B4AF7">
        <w:rPr>
          <w:szCs w:val="28"/>
        </w:rPr>
        <w:t xml:space="preserve"> Полтавської міської ради</w:t>
      </w:r>
      <w:r w:rsidR="00DA0C09">
        <w:rPr>
          <w:szCs w:val="28"/>
        </w:rPr>
        <w:t xml:space="preserve"> восьмого скликання </w:t>
      </w:r>
      <w:r w:rsidR="006F30CF" w:rsidRPr="003B4AF7">
        <w:rPr>
          <w:szCs w:val="28"/>
        </w:rPr>
        <w:t xml:space="preserve"> від 28 лютого 2020 року «Про зміну обсягу і меж повноважень, які здійснюють районні в у місті Полтаві ради»</w:t>
      </w:r>
      <w:r>
        <w:t xml:space="preserve">, </w:t>
      </w:r>
      <w:r>
        <w:rPr>
          <w:color w:val="000000"/>
        </w:rPr>
        <w:t>Київська районна в м. Полтаві рада</w:t>
      </w:r>
    </w:p>
    <w:p w:rsidR="00A13167" w:rsidRPr="006B28CF" w:rsidRDefault="00A13167" w:rsidP="00A13167">
      <w:pPr>
        <w:suppressAutoHyphens/>
        <w:jc w:val="both"/>
        <w:rPr>
          <w:color w:val="000000"/>
          <w:sz w:val="16"/>
          <w:szCs w:val="16"/>
        </w:rPr>
      </w:pPr>
    </w:p>
    <w:p w:rsidR="00A13167" w:rsidRPr="00474F6F" w:rsidRDefault="00A13167" w:rsidP="00A13167">
      <w:pPr>
        <w:suppressAutoHyphens/>
        <w:ind w:firstLine="708"/>
        <w:jc w:val="both"/>
        <w:rPr>
          <w:color w:val="000000"/>
        </w:rPr>
      </w:pPr>
      <w:r w:rsidRPr="00474F6F">
        <w:rPr>
          <w:color w:val="000000"/>
        </w:rPr>
        <w:t>ВИРІШИЛА:</w:t>
      </w:r>
    </w:p>
    <w:p w:rsidR="00A13167" w:rsidRPr="006B28CF" w:rsidRDefault="00A13167" w:rsidP="00A13167">
      <w:pPr>
        <w:suppressAutoHyphens/>
        <w:rPr>
          <w:sz w:val="16"/>
          <w:szCs w:val="16"/>
        </w:rPr>
      </w:pPr>
      <w:r>
        <w:tab/>
      </w:r>
    </w:p>
    <w:p w:rsidR="00A13167" w:rsidRDefault="00A13167" w:rsidP="00A13167">
      <w:pPr>
        <w:suppressAutoHyphens/>
        <w:ind w:firstLine="708"/>
        <w:jc w:val="both"/>
      </w:pPr>
      <w:r>
        <w:t xml:space="preserve">1. </w:t>
      </w:r>
      <w:r w:rsidRPr="00D97FEA">
        <w:rPr>
          <w:szCs w:val="28"/>
        </w:rPr>
        <w:t>Прийняти до виконання делеговані повноваження</w:t>
      </w:r>
      <w:r>
        <w:rPr>
          <w:szCs w:val="28"/>
        </w:rPr>
        <w:t>,</w:t>
      </w:r>
      <w:r w:rsidRPr="009610D4">
        <w:t xml:space="preserve"> </w:t>
      </w:r>
      <w:r>
        <w:rPr>
          <w:szCs w:val="28"/>
        </w:rPr>
        <w:t>надані Київські</w:t>
      </w:r>
      <w:r w:rsidRPr="009610D4">
        <w:rPr>
          <w:szCs w:val="28"/>
        </w:rPr>
        <w:t>й районній в м. Полтаві раді</w:t>
      </w:r>
      <w:r>
        <w:rPr>
          <w:szCs w:val="28"/>
        </w:rPr>
        <w:t xml:space="preserve"> та її виконавчому комітету</w:t>
      </w:r>
      <w:r w:rsidRPr="009610D4">
        <w:rPr>
          <w:szCs w:val="28"/>
        </w:rPr>
        <w:t xml:space="preserve"> рішенням</w:t>
      </w:r>
      <w:r>
        <w:rPr>
          <w:szCs w:val="28"/>
        </w:rPr>
        <w:t xml:space="preserve"> </w:t>
      </w:r>
      <w:r w:rsidR="006F30CF" w:rsidRPr="003B4AF7">
        <w:rPr>
          <w:szCs w:val="28"/>
        </w:rPr>
        <w:t xml:space="preserve"> </w:t>
      </w:r>
      <w:r w:rsidR="006E4B32">
        <w:rPr>
          <w:szCs w:val="28"/>
        </w:rPr>
        <w:t>четвертої</w:t>
      </w:r>
      <w:r w:rsidR="006F30CF" w:rsidRPr="003B4AF7">
        <w:rPr>
          <w:szCs w:val="28"/>
        </w:rPr>
        <w:t xml:space="preserve"> сесії Полтавської міської ради </w:t>
      </w:r>
      <w:r w:rsidR="006E4B32">
        <w:rPr>
          <w:szCs w:val="28"/>
        </w:rPr>
        <w:t xml:space="preserve">восьмого скликання </w:t>
      </w:r>
      <w:r w:rsidR="006F30CF" w:rsidRPr="003B4AF7">
        <w:rPr>
          <w:szCs w:val="28"/>
        </w:rPr>
        <w:t xml:space="preserve">від </w:t>
      </w:r>
      <w:r w:rsidR="006E4B32">
        <w:rPr>
          <w:szCs w:val="28"/>
        </w:rPr>
        <w:t xml:space="preserve"> 18 червня 2021 </w:t>
      </w:r>
      <w:r w:rsidR="006F30CF" w:rsidRPr="003B4AF7">
        <w:rPr>
          <w:szCs w:val="28"/>
        </w:rPr>
        <w:t>року «Про зміну обсягу і меж повноважень, які здійснюють районні в у місті Полтаві ради</w:t>
      </w:r>
      <w:r w:rsidR="006E4B32">
        <w:rPr>
          <w:szCs w:val="28"/>
        </w:rPr>
        <w:t xml:space="preserve"> на території Полтавської міської територіальної громади</w:t>
      </w:r>
      <w:r w:rsidR="006F30CF" w:rsidRPr="003B4AF7">
        <w:rPr>
          <w:szCs w:val="28"/>
        </w:rPr>
        <w:t>»</w:t>
      </w:r>
      <w:r>
        <w:t xml:space="preserve">, а саме: </w:t>
      </w:r>
    </w:p>
    <w:p w:rsidR="006B28CF" w:rsidRDefault="006B28CF" w:rsidP="00A13167">
      <w:pPr>
        <w:pStyle w:val="1"/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A61B9">
        <w:rPr>
          <w:sz w:val="28"/>
          <w:szCs w:val="28"/>
          <w:lang w:val="uk-UA"/>
        </w:rPr>
        <w:t xml:space="preserve">Районні у місті Полтаві ради </w:t>
      </w:r>
      <w:r w:rsidR="006F30CF">
        <w:rPr>
          <w:sz w:val="28"/>
          <w:szCs w:val="28"/>
          <w:lang w:val="uk-UA"/>
        </w:rPr>
        <w:t>та їх виконавчі органи здійснюють повноваження, визначені Законом України «Про реабілітацію жертв репресій комуністичного тоталітарного режиму 1917-1991 років»</w:t>
      </w:r>
      <w:r w:rsidR="00F329F9">
        <w:rPr>
          <w:sz w:val="28"/>
          <w:szCs w:val="28"/>
          <w:lang w:val="uk-UA"/>
        </w:rPr>
        <w:t xml:space="preserve"> та Постановою Кабінету Міністрів України </w:t>
      </w:r>
      <w:r w:rsidR="0031536A">
        <w:rPr>
          <w:sz w:val="28"/>
          <w:szCs w:val="28"/>
          <w:lang w:val="uk-UA"/>
        </w:rPr>
        <w:t xml:space="preserve">від </w:t>
      </w:r>
      <w:r w:rsidR="006E4B32">
        <w:rPr>
          <w:sz w:val="28"/>
          <w:szCs w:val="28"/>
          <w:lang w:val="uk-UA"/>
        </w:rPr>
        <w:t xml:space="preserve">19.05.2021 №535 </w:t>
      </w:r>
      <w:r w:rsidR="00F329F9">
        <w:rPr>
          <w:sz w:val="28"/>
          <w:szCs w:val="28"/>
          <w:lang w:val="uk-UA"/>
        </w:rPr>
        <w:t>«</w:t>
      </w:r>
      <w:r w:rsidR="006E4B32">
        <w:rPr>
          <w:sz w:val="28"/>
          <w:szCs w:val="28"/>
          <w:lang w:val="uk-UA"/>
        </w:rPr>
        <w:t xml:space="preserve">Про деякі питання реалізації Закону України </w:t>
      </w:r>
      <w:r w:rsidR="00F329F9">
        <w:rPr>
          <w:sz w:val="28"/>
          <w:szCs w:val="28"/>
          <w:lang w:val="uk-UA"/>
        </w:rPr>
        <w:t xml:space="preserve">«Про реабілітацію жертв </w:t>
      </w:r>
      <w:r w:rsidR="0031536A">
        <w:rPr>
          <w:sz w:val="28"/>
          <w:szCs w:val="28"/>
          <w:lang w:val="uk-UA"/>
        </w:rPr>
        <w:t xml:space="preserve">репресій </w:t>
      </w:r>
      <w:r w:rsidR="006E4B32">
        <w:rPr>
          <w:sz w:val="28"/>
          <w:szCs w:val="28"/>
          <w:lang w:val="uk-UA"/>
        </w:rPr>
        <w:t>комуністичного тоталітарного режиму 1917-1991 років</w:t>
      </w:r>
      <w:r>
        <w:rPr>
          <w:sz w:val="28"/>
          <w:szCs w:val="28"/>
          <w:lang w:val="uk-UA"/>
        </w:rPr>
        <w:t>.</w:t>
      </w:r>
    </w:p>
    <w:p w:rsidR="00EB2E4B" w:rsidRDefault="006B28CF" w:rsidP="00A13167">
      <w:pPr>
        <w:pStyle w:val="1"/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Київській районній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раді забезпечити здійснення повноважень щодо пункт 1 цього рішення в межах територій сіл: </w:t>
      </w:r>
      <w:proofErr w:type="spellStart"/>
      <w:r>
        <w:rPr>
          <w:sz w:val="28"/>
          <w:szCs w:val="28"/>
          <w:lang w:val="uk-UA"/>
        </w:rPr>
        <w:t>Гожули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Андріївка</w:t>
      </w:r>
      <w:proofErr w:type="spellEnd"/>
      <w:r>
        <w:rPr>
          <w:sz w:val="28"/>
          <w:szCs w:val="28"/>
          <w:lang w:val="uk-UA"/>
        </w:rPr>
        <w:t xml:space="preserve">, Біологічне, </w:t>
      </w:r>
      <w:proofErr w:type="spellStart"/>
      <w:r>
        <w:rPr>
          <w:sz w:val="28"/>
          <w:szCs w:val="28"/>
          <w:lang w:val="uk-UA"/>
        </w:rPr>
        <w:t>Зорівка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Бричківка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Гринівка</w:t>
      </w:r>
      <w:proofErr w:type="spellEnd"/>
      <w:r>
        <w:rPr>
          <w:sz w:val="28"/>
          <w:szCs w:val="28"/>
          <w:lang w:val="uk-UA"/>
        </w:rPr>
        <w:t xml:space="preserve">, Петрівка, Валок, </w:t>
      </w:r>
      <w:proofErr w:type="spellStart"/>
      <w:r>
        <w:rPr>
          <w:sz w:val="28"/>
          <w:szCs w:val="28"/>
          <w:lang w:val="uk-UA"/>
        </w:rPr>
        <w:t>Каплунівка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Лозівка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Очканівка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Тахт</w:t>
      </w:r>
      <w:r w:rsidR="00EF021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улове</w:t>
      </w:r>
      <w:proofErr w:type="spellEnd"/>
      <w:r>
        <w:rPr>
          <w:sz w:val="28"/>
          <w:szCs w:val="28"/>
          <w:lang w:val="uk-UA"/>
        </w:rPr>
        <w:t xml:space="preserve">, Жуки, </w:t>
      </w:r>
      <w:proofErr w:type="spellStart"/>
      <w:r>
        <w:rPr>
          <w:sz w:val="28"/>
          <w:szCs w:val="28"/>
          <w:lang w:val="uk-UA"/>
        </w:rPr>
        <w:t>Чорноглазівка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Бершацьке</w:t>
      </w:r>
      <w:proofErr w:type="spellEnd"/>
      <w:r>
        <w:rPr>
          <w:sz w:val="28"/>
          <w:szCs w:val="28"/>
          <w:lang w:val="uk-UA"/>
        </w:rPr>
        <w:t xml:space="preserve">, Глухове, Долина, </w:t>
      </w:r>
      <w:proofErr w:type="spellStart"/>
      <w:r>
        <w:rPr>
          <w:sz w:val="28"/>
          <w:szCs w:val="28"/>
          <w:lang w:val="uk-UA"/>
        </w:rPr>
        <w:t>Макарцівка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Носівка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Трирогове</w:t>
      </w:r>
      <w:proofErr w:type="spellEnd"/>
      <w:r>
        <w:rPr>
          <w:sz w:val="28"/>
          <w:szCs w:val="28"/>
          <w:lang w:val="uk-UA"/>
        </w:rPr>
        <w:t>».</w:t>
      </w:r>
      <w:r w:rsidR="0031536A">
        <w:rPr>
          <w:sz w:val="28"/>
          <w:szCs w:val="28"/>
          <w:lang w:val="uk-UA"/>
        </w:rPr>
        <w:t>».</w:t>
      </w:r>
    </w:p>
    <w:p w:rsidR="00A13167" w:rsidRDefault="00631F05" w:rsidP="00A13167">
      <w:pPr>
        <w:pStyle w:val="aa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13167">
        <w:rPr>
          <w:sz w:val="28"/>
          <w:szCs w:val="28"/>
          <w:lang w:val="uk-UA"/>
        </w:rPr>
        <w:t xml:space="preserve">. </w:t>
      </w:r>
      <w:r w:rsidR="00A13167" w:rsidRPr="00933FEF">
        <w:rPr>
          <w:sz w:val="28"/>
          <w:szCs w:val="28"/>
          <w:lang w:val="uk-UA"/>
        </w:rPr>
        <w:t>Про прийняте рішення проінформувати Полтавську міську раду.</w:t>
      </w:r>
    </w:p>
    <w:p w:rsidR="00A13167" w:rsidRDefault="00631F05" w:rsidP="00A13167">
      <w:pPr>
        <w:ind w:firstLine="360"/>
        <w:jc w:val="both"/>
        <w:rPr>
          <w:szCs w:val="28"/>
        </w:rPr>
      </w:pPr>
      <w:r>
        <w:rPr>
          <w:szCs w:val="28"/>
        </w:rPr>
        <w:t>3</w:t>
      </w:r>
      <w:r w:rsidR="00A13167">
        <w:rPr>
          <w:szCs w:val="28"/>
        </w:rPr>
        <w:t>. Розмістити на веб-сайті  Київської районної в місті Полтаві ради для</w:t>
      </w:r>
      <w:r w:rsidR="00A13167" w:rsidRPr="00DA0C09">
        <w:rPr>
          <w:szCs w:val="28"/>
        </w:rPr>
        <w:t xml:space="preserve"> </w:t>
      </w:r>
      <w:r w:rsidR="00A13167">
        <w:rPr>
          <w:szCs w:val="28"/>
        </w:rPr>
        <w:t>ознайомлення прийняті повноваження.</w:t>
      </w:r>
    </w:p>
    <w:p w:rsidR="00A13167" w:rsidRDefault="00631F05" w:rsidP="00A13167">
      <w:pPr>
        <w:ind w:firstLine="360"/>
        <w:jc w:val="both"/>
        <w:rPr>
          <w:szCs w:val="28"/>
        </w:rPr>
      </w:pPr>
      <w:r>
        <w:rPr>
          <w:szCs w:val="28"/>
        </w:rPr>
        <w:t>4</w:t>
      </w:r>
      <w:r w:rsidR="00A13167">
        <w:rPr>
          <w:szCs w:val="28"/>
        </w:rPr>
        <w:t>. Контроль за в</w:t>
      </w:r>
      <w:r>
        <w:rPr>
          <w:szCs w:val="28"/>
        </w:rPr>
        <w:t xml:space="preserve">иконанням даного рішення </w:t>
      </w:r>
      <w:r w:rsidRPr="00631F05">
        <w:rPr>
          <w:szCs w:val="28"/>
        </w:rPr>
        <w:t>покласти на голову районної</w:t>
      </w:r>
      <w:r>
        <w:rPr>
          <w:szCs w:val="28"/>
          <w:lang w:val="ru-RU"/>
        </w:rPr>
        <w:t xml:space="preserve"> ради</w:t>
      </w:r>
      <w:r w:rsidR="00A13167">
        <w:rPr>
          <w:szCs w:val="28"/>
        </w:rPr>
        <w:t>.</w:t>
      </w:r>
    </w:p>
    <w:p w:rsidR="006B28CF" w:rsidRDefault="006B28CF" w:rsidP="00A13167">
      <w:pPr>
        <w:suppressAutoHyphens/>
        <w:jc w:val="both"/>
      </w:pPr>
    </w:p>
    <w:p w:rsidR="006B28CF" w:rsidRDefault="006B28CF" w:rsidP="00A13167">
      <w:pPr>
        <w:suppressAutoHyphens/>
        <w:jc w:val="both"/>
      </w:pPr>
    </w:p>
    <w:p w:rsidR="00A4589D" w:rsidRPr="00A13167" w:rsidRDefault="00631F05" w:rsidP="006B28CF">
      <w:pPr>
        <w:suppressAutoHyphens/>
        <w:jc w:val="both"/>
        <w:rPr>
          <w:szCs w:val="28"/>
        </w:rPr>
      </w:pPr>
      <w:r>
        <w:t>Голова районної ради</w:t>
      </w:r>
      <w:r>
        <w:tab/>
      </w:r>
      <w:r>
        <w:tab/>
      </w:r>
      <w:r>
        <w:tab/>
      </w:r>
      <w:r>
        <w:tab/>
      </w:r>
      <w:r>
        <w:tab/>
      </w:r>
      <w:r>
        <w:tab/>
        <w:t>Сергій СИНЯГІВСЬКИЙ</w:t>
      </w:r>
    </w:p>
    <w:sectPr w:rsidR="00A4589D" w:rsidRPr="00A13167" w:rsidSect="00DA0C0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851" w:bottom="0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B2" w:rsidRDefault="007819B2">
      <w:r>
        <w:separator/>
      </w:r>
    </w:p>
  </w:endnote>
  <w:endnote w:type="continuationSeparator" w:id="0">
    <w:p w:rsidR="007819B2" w:rsidRDefault="0078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02" w:rsidRDefault="00A1316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4002" w:rsidRDefault="007819B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02" w:rsidRDefault="00A1316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0C09">
      <w:rPr>
        <w:rStyle w:val="a7"/>
        <w:noProof/>
      </w:rPr>
      <w:t>2</w:t>
    </w:r>
    <w:r>
      <w:rPr>
        <w:rStyle w:val="a7"/>
      </w:rPr>
      <w:fldChar w:fldCharType="end"/>
    </w:r>
  </w:p>
  <w:p w:rsidR="00934002" w:rsidRDefault="007819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B2" w:rsidRDefault="007819B2">
      <w:r>
        <w:separator/>
      </w:r>
    </w:p>
  </w:footnote>
  <w:footnote w:type="continuationSeparator" w:id="0">
    <w:p w:rsidR="007819B2" w:rsidRDefault="00781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02" w:rsidRDefault="00A131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4002" w:rsidRDefault="007819B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02" w:rsidRDefault="007819B2">
    <w:pPr>
      <w:pStyle w:val="a5"/>
      <w:framePr w:wrap="around" w:vAnchor="text" w:hAnchor="margin" w:xAlign="right" w:y="1"/>
      <w:rPr>
        <w:rStyle w:val="a7"/>
      </w:rPr>
    </w:pPr>
  </w:p>
  <w:p w:rsidR="00934002" w:rsidRDefault="007819B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F19"/>
    <w:rsid w:val="000B1481"/>
    <w:rsid w:val="000F2039"/>
    <w:rsid w:val="000F7C99"/>
    <w:rsid w:val="001C7426"/>
    <w:rsid w:val="0031536A"/>
    <w:rsid w:val="00360D3C"/>
    <w:rsid w:val="003A61B9"/>
    <w:rsid w:val="00477061"/>
    <w:rsid w:val="004A7B17"/>
    <w:rsid w:val="004D554E"/>
    <w:rsid w:val="004E52D0"/>
    <w:rsid w:val="00551849"/>
    <w:rsid w:val="00631F05"/>
    <w:rsid w:val="00662A1D"/>
    <w:rsid w:val="006B28CF"/>
    <w:rsid w:val="006E4B32"/>
    <w:rsid w:val="006F30CF"/>
    <w:rsid w:val="007819B2"/>
    <w:rsid w:val="007A0F32"/>
    <w:rsid w:val="008B0D86"/>
    <w:rsid w:val="00957282"/>
    <w:rsid w:val="009E7B4C"/>
    <w:rsid w:val="00A13167"/>
    <w:rsid w:val="00A37B82"/>
    <w:rsid w:val="00A4589D"/>
    <w:rsid w:val="00B20FEB"/>
    <w:rsid w:val="00C5533C"/>
    <w:rsid w:val="00D10F19"/>
    <w:rsid w:val="00D51A75"/>
    <w:rsid w:val="00DA0C09"/>
    <w:rsid w:val="00E73979"/>
    <w:rsid w:val="00EB2E4B"/>
    <w:rsid w:val="00EB7E33"/>
    <w:rsid w:val="00EF0210"/>
    <w:rsid w:val="00F06B8A"/>
    <w:rsid w:val="00F329F9"/>
    <w:rsid w:val="00F42060"/>
    <w:rsid w:val="00F7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3167"/>
    <w:pPr>
      <w:ind w:left="142" w:firstLine="578"/>
    </w:pPr>
  </w:style>
  <w:style w:type="character" w:customStyle="1" w:styleId="a4">
    <w:name w:val="Основной текст с отступом Знак"/>
    <w:basedOn w:val="a0"/>
    <w:link w:val="a3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header"/>
    <w:basedOn w:val="a"/>
    <w:link w:val="a6"/>
    <w:rsid w:val="00A1316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page number"/>
    <w:basedOn w:val="a0"/>
    <w:rsid w:val="00A13167"/>
  </w:style>
  <w:style w:type="paragraph" w:styleId="a8">
    <w:name w:val="footer"/>
    <w:basedOn w:val="a"/>
    <w:link w:val="a9"/>
    <w:rsid w:val="00A13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A13167"/>
    <w:pPr>
      <w:ind w:left="720"/>
      <w:contextualSpacing/>
    </w:pPr>
    <w:rPr>
      <w:sz w:val="24"/>
      <w:szCs w:val="24"/>
      <w:lang w:val="ru-RU"/>
    </w:rPr>
  </w:style>
  <w:style w:type="paragraph" w:customStyle="1" w:styleId="1">
    <w:name w:val="Абзац списка1"/>
    <w:basedOn w:val="a"/>
    <w:rsid w:val="00A13167"/>
    <w:pPr>
      <w:ind w:left="720"/>
    </w:pPr>
    <w:rPr>
      <w:rFonts w:eastAsia="Calibri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1316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316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3167"/>
    <w:pPr>
      <w:ind w:left="142" w:firstLine="578"/>
    </w:pPr>
  </w:style>
  <w:style w:type="character" w:customStyle="1" w:styleId="a4">
    <w:name w:val="Основной текст с отступом Знак"/>
    <w:basedOn w:val="a0"/>
    <w:link w:val="a3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header"/>
    <w:basedOn w:val="a"/>
    <w:link w:val="a6"/>
    <w:rsid w:val="00A1316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page number"/>
    <w:basedOn w:val="a0"/>
    <w:rsid w:val="00A13167"/>
  </w:style>
  <w:style w:type="paragraph" w:styleId="a8">
    <w:name w:val="footer"/>
    <w:basedOn w:val="a"/>
    <w:link w:val="a9"/>
    <w:rsid w:val="00A13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A13167"/>
    <w:pPr>
      <w:ind w:left="720"/>
      <w:contextualSpacing/>
    </w:pPr>
    <w:rPr>
      <w:sz w:val="24"/>
      <w:szCs w:val="24"/>
      <w:lang w:val="ru-RU"/>
    </w:rPr>
  </w:style>
  <w:style w:type="paragraph" w:customStyle="1" w:styleId="1">
    <w:name w:val="Абзац списка1"/>
    <w:basedOn w:val="a"/>
    <w:rsid w:val="00A13167"/>
    <w:pPr>
      <w:ind w:left="720"/>
    </w:pPr>
    <w:rPr>
      <w:rFonts w:eastAsia="Calibri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1316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316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2021-10-28T10:58:00Z</cp:lastPrinted>
  <dcterms:created xsi:type="dcterms:W3CDTF">2020-06-05T10:13:00Z</dcterms:created>
  <dcterms:modified xsi:type="dcterms:W3CDTF">2021-11-04T09:28:00Z</dcterms:modified>
</cp:coreProperties>
</file>